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A2E" w14:textId="77777777" w:rsidR="009D7466" w:rsidRPr="00A1688B" w:rsidRDefault="00000000">
      <w:pPr>
        <w:spacing w:before="83"/>
        <w:ind w:left="100"/>
        <w:rPr>
          <w:rFonts w:asciiTheme="minorHAnsi" w:hAnsiTheme="minorHAnsi" w:cstheme="minorHAnsi"/>
          <w:b/>
          <w:sz w:val="20"/>
        </w:rPr>
      </w:pPr>
      <w:r w:rsidRPr="00A1688B">
        <w:rPr>
          <w:rFonts w:asciiTheme="minorHAnsi" w:hAnsiTheme="minorHAnsi" w:cstheme="minorHAnsi"/>
          <w:b/>
          <w:spacing w:val="-2"/>
          <w:w w:val="125"/>
          <w:sz w:val="20"/>
        </w:rPr>
        <w:t>Kupující:</w:t>
      </w:r>
    </w:p>
    <w:p w14:paraId="4F61666E" w14:textId="77777777" w:rsidR="009D7466" w:rsidRPr="00A1688B" w:rsidRDefault="009D7466">
      <w:pPr>
        <w:pStyle w:val="Zkladntext"/>
        <w:spacing w:before="11"/>
        <w:rPr>
          <w:rFonts w:asciiTheme="minorHAnsi" w:hAnsiTheme="minorHAnsi" w:cstheme="minorHAnsi"/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9D7466" w:rsidRPr="00A1688B" w14:paraId="2D447190" w14:textId="77777777">
        <w:trPr>
          <w:trHeight w:val="520"/>
        </w:trPr>
        <w:tc>
          <w:tcPr>
            <w:tcW w:w="4500" w:type="dxa"/>
          </w:tcPr>
          <w:p w14:paraId="66A35D21" w14:textId="77777777" w:rsidR="009D7466" w:rsidRPr="00A1688B" w:rsidRDefault="00000000">
            <w:pPr>
              <w:pStyle w:val="TableParagraph"/>
              <w:spacing w:before="107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Jméno</w:t>
            </w:r>
            <w:r w:rsidRPr="00A1688B">
              <w:rPr>
                <w:rFonts w:asciiTheme="minorHAnsi" w:hAnsiTheme="minorHAnsi" w:cstheme="minorHAnsi"/>
                <w:spacing w:val="22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a</w:t>
            </w:r>
            <w:r w:rsidRPr="00A1688B">
              <w:rPr>
                <w:rFonts w:asciiTheme="minorHAnsi" w:hAnsiTheme="minorHAnsi" w:cstheme="minorHAnsi"/>
                <w:spacing w:val="22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příjmení:</w:t>
            </w:r>
          </w:p>
        </w:tc>
        <w:tc>
          <w:tcPr>
            <w:tcW w:w="4520" w:type="dxa"/>
          </w:tcPr>
          <w:p w14:paraId="2438ACA8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16B2A31F" w14:textId="77777777">
        <w:trPr>
          <w:trHeight w:val="539"/>
        </w:trPr>
        <w:tc>
          <w:tcPr>
            <w:tcW w:w="4500" w:type="dxa"/>
          </w:tcPr>
          <w:p w14:paraId="35C5748F" w14:textId="77777777" w:rsidR="009D7466" w:rsidRPr="00A1688B" w:rsidRDefault="00000000">
            <w:pPr>
              <w:pStyle w:val="TableParagraph"/>
              <w:spacing w:before="115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Bydliště:</w:t>
            </w:r>
          </w:p>
        </w:tc>
        <w:tc>
          <w:tcPr>
            <w:tcW w:w="4520" w:type="dxa"/>
          </w:tcPr>
          <w:p w14:paraId="73156438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5241063C" w14:textId="77777777">
        <w:trPr>
          <w:trHeight w:val="760"/>
        </w:trPr>
        <w:tc>
          <w:tcPr>
            <w:tcW w:w="4500" w:type="dxa"/>
          </w:tcPr>
          <w:p w14:paraId="5E288998" w14:textId="77777777" w:rsidR="009D7466" w:rsidRPr="00A1688B" w:rsidRDefault="00000000">
            <w:pPr>
              <w:pStyle w:val="TableParagraph"/>
              <w:spacing w:before="104"/>
              <w:ind w:right="81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Adresa</w:t>
            </w:r>
            <w:r w:rsidRPr="00A1688B">
              <w:rPr>
                <w:rFonts w:asciiTheme="minorHAnsi" w:hAnsiTheme="minorHAnsi" w:cstheme="minorHAnsi"/>
                <w:spacing w:val="40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pro</w:t>
            </w:r>
            <w:r w:rsidRPr="00A1688B">
              <w:rPr>
                <w:rFonts w:asciiTheme="minorHAnsi" w:hAnsiTheme="minorHAnsi" w:cstheme="minorHAnsi"/>
                <w:spacing w:val="40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případné vrácení zboží (pouze je-li odlišná od bydliště):</w:t>
            </w:r>
          </w:p>
        </w:tc>
        <w:tc>
          <w:tcPr>
            <w:tcW w:w="4520" w:type="dxa"/>
          </w:tcPr>
          <w:p w14:paraId="543361F0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512C64A6" w14:textId="77777777">
        <w:trPr>
          <w:trHeight w:val="540"/>
        </w:trPr>
        <w:tc>
          <w:tcPr>
            <w:tcW w:w="4500" w:type="dxa"/>
          </w:tcPr>
          <w:p w14:paraId="239901AB" w14:textId="77777777" w:rsidR="009D7466" w:rsidRPr="00A1688B" w:rsidRDefault="00000000">
            <w:pPr>
              <w:pStyle w:val="TableParagraph"/>
              <w:spacing w:before="117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E-mail,</w:t>
            </w:r>
            <w:r w:rsidRPr="00A1688B">
              <w:rPr>
                <w:rFonts w:asciiTheme="minorHAnsi" w:hAnsiTheme="minorHAnsi" w:cstheme="minorHAnsi"/>
                <w:spacing w:val="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ze</w:t>
            </w:r>
            <w:r w:rsidRPr="00A1688B">
              <w:rPr>
                <w:rFonts w:asciiTheme="minorHAnsi" w:hAnsiTheme="minorHAnsi" w:cstheme="minorHAnsi"/>
                <w:spacing w:val="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kterého</w:t>
            </w:r>
            <w:r w:rsidRPr="00A1688B">
              <w:rPr>
                <w:rFonts w:asciiTheme="minorHAnsi" w:hAnsiTheme="minorHAnsi" w:cstheme="minorHAnsi"/>
                <w:spacing w:val="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bylo</w:t>
            </w:r>
            <w:r w:rsidRPr="00A1688B">
              <w:rPr>
                <w:rFonts w:asciiTheme="minorHAnsi" w:hAnsiTheme="minorHAnsi" w:cstheme="minorHAnsi"/>
                <w:spacing w:val="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zboží</w:t>
            </w:r>
            <w:r w:rsidRPr="00A1688B">
              <w:rPr>
                <w:rFonts w:asciiTheme="minorHAnsi" w:hAnsiTheme="minorHAnsi" w:cstheme="minorHAnsi"/>
                <w:spacing w:val="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objednáno:</w:t>
            </w:r>
          </w:p>
        </w:tc>
        <w:tc>
          <w:tcPr>
            <w:tcW w:w="4520" w:type="dxa"/>
          </w:tcPr>
          <w:p w14:paraId="3FE1B6BE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6CC806DD" w14:textId="77777777">
        <w:trPr>
          <w:trHeight w:val="519"/>
        </w:trPr>
        <w:tc>
          <w:tcPr>
            <w:tcW w:w="4500" w:type="dxa"/>
          </w:tcPr>
          <w:p w14:paraId="2F1E150A" w14:textId="77777777" w:rsidR="009D7466" w:rsidRPr="00A1688B" w:rsidRDefault="00000000">
            <w:pPr>
              <w:pStyle w:val="TableParagraph"/>
              <w:spacing w:before="106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15"/>
                <w:sz w:val="20"/>
              </w:rPr>
              <w:t>Telefonní</w:t>
            </w:r>
            <w:r w:rsidRPr="00A1688B">
              <w:rPr>
                <w:rFonts w:asciiTheme="minorHAnsi" w:hAnsiTheme="minorHAnsi" w:cstheme="minorHAnsi"/>
                <w:spacing w:val="23"/>
                <w:w w:val="11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15"/>
                <w:sz w:val="20"/>
              </w:rPr>
              <w:t>číslo:</w:t>
            </w:r>
          </w:p>
        </w:tc>
        <w:tc>
          <w:tcPr>
            <w:tcW w:w="4520" w:type="dxa"/>
          </w:tcPr>
          <w:p w14:paraId="3019E737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157844A7" w14:textId="77777777">
        <w:trPr>
          <w:trHeight w:val="779"/>
        </w:trPr>
        <w:tc>
          <w:tcPr>
            <w:tcW w:w="4500" w:type="dxa"/>
          </w:tcPr>
          <w:p w14:paraId="50BC3CFA" w14:textId="77777777" w:rsidR="009D7466" w:rsidRPr="00A1688B" w:rsidRDefault="00000000">
            <w:pPr>
              <w:pStyle w:val="TableParagraph"/>
              <w:spacing w:before="114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5"/>
                <w:sz w:val="20"/>
              </w:rPr>
              <w:t>Číslo</w:t>
            </w:r>
            <w:r w:rsidRPr="00A1688B">
              <w:rPr>
                <w:rFonts w:asciiTheme="minorHAnsi" w:hAnsiTheme="minorHAnsi" w:cstheme="minorHAnsi"/>
                <w:spacing w:val="4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bankovního</w:t>
            </w:r>
            <w:r w:rsidRPr="00A1688B">
              <w:rPr>
                <w:rFonts w:asciiTheme="minorHAnsi" w:hAnsiTheme="minorHAnsi" w:cstheme="minorHAnsi"/>
                <w:spacing w:val="4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účtu</w:t>
            </w:r>
            <w:r w:rsidRPr="00A1688B">
              <w:rPr>
                <w:rFonts w:asciiTheme="minorHAnsi" w:hAnsiTheme="minorHAnsi" w:cstheme="minorHAnsi"/>
                <w:spacing w:val="4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(pokud</w:t>
            </w:r>
            <w:r w:rsidRPr="00A1688B">
              <w:rPr>
                <w:rFonts w:asciiTheme="minorHAnsi" w:hAnsiTheme="minorHAnsi" w:cstheme="minorHAnsi"/>
                <w:spacing w:val="4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se</w:t>
            </w:r>
            <w:r w:rsidRPr="00A1688B">
              <w:rPr>
                <w:rFonts w:asciiTheme="minorHAnsi" w:hAnsiTheme="minorHAnsi" w:cstheme="minorHAnsi"/>
                <w:spacing w:val="4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bude vracet kupní cena):</w:t>
            </w:r>
          </w:p>
        </w:tc>
        <w:tc>
          <w:tcPr>
            <w:tcW w:w="4520" w:type="dxa"/>
          </w:tcPr>
          <w:p w14:paraId="607C23DA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EE8812" w14:textId="77777777" w:rsidR="009D7466" w:rsidRPr="00A1688B" w:rsidRDefault="009D7466">
      <w:pPr>
        <w:pStyle w:val="Zkladntext"/>
        <w:spacing w:before="5"/>
        <w:rPr>
          <w:rFonts w:asciiTheme="minorHAnsi" w:hAnsiTheme="minorHAnsi" w:cstheme="minorHAnsi"/>
          <w:b/>
        </w:rPr>
      </w:pPr>
    </w:p>
    <w:p w14:paraId="76E6E65D" w14:textId="77777777" w:rsidR="009D7466" w:rsidRPr="00A1688B" w:rsidRDefault="00000000">
      <w:pPr>
        <w:spacing w:before="1" w:line="244" w:lineRule="exact"/>
        <w:ind w:left="100"/>
        <w:rPr>
          <w:rFonts w:asciiTheme="minorHAnsi" w:hAnsiTheme="minorHAnsi" w:cstheme="minorHAnsi"/>
          <w:b/>
          <w:sz w:val="20"/>
        </w:rPr>
      </w:pPr>
      <w:r w:rsidRPr="00A1688B">
        <w:rPr>
          <w:rFonts w:asciiTheme="minorHAnsi" w:hAnsiTheme="minorHAnsi" w:cstheme="minorHAnsi"/>
          <w:b/>
          <w:spacing w:val="-2"/>
          <w:w w:val="125"/>
          <w:sz w:val="20"/>
        </w:rPr>
        <w:t>Prodávající:</w:t>
      </w:r>
    </w:p>
    <w:p w14:paraId="13207719" w14:textId="0BA4C697" w:rsidR="009D7466" w:rsidRPr="00A1688B" w:rsidRDefault="00A1688B">
      <w:pPr>
        <w:ind w:left="100" w:right="6588"/>
        <w:rPr>
          <w:rFonts w:asciiTheme="minorHAnsi" w:hAnsiTheme="minorHAnsi" w:cstheme="minorHAnsi"/>
          <w:sz w:val="20"/>
          <w:szCs w:val="20"/>
        </w:rPr>
      </w:pPr>
      <w:r w:rsidRPr="00A1688B">
        <w:rPr>
          <w:rFonts w:asciiTheme="minorHAnsi" w:hAnsiTheme="minorHAnsi" w:cstheme="minorHAnsi"/>
          <w:b/>
          <w:w w:val="120"/>
          <w:sz w:val="20"/>
        </w:rPr>
        <w:t>Lenka Kadlecová</w:t>
      </w:r>
      <w:r w:rsidRPr="00A1688B">
        <w:rPr>
          <w:rFonts w:asciiTheme="minorHAnsi" w:hAnsiTheme="minorHAnsi" w:cstheme="minorHAnsi"/>
          <w:b/>
          <w:w w:val="120"/>
          <w:sz w:val="20"/>
        </w:rPr>
        <w:br/>
      </w:r>
      <w:r w:rsidR="00000000" w:rsidRPr="00A1688B">
        <w:rPr>
          <w:rFonts w:asciiTheme="minorHAnsi" w:hAnsiTheme="minorHAnsi" w:cstheme="minorHAnsi"/>
          <w:w w:val="120"/>
          <w:sz w:val="20"/>
          <w:szCs w:val="20"/>
        </w:rPr>
        <w:t xml:space="preserve">IČO: </w:t>
      </w:r>
      <w:r w:rsidRPr="00EC66D4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09973915</w:t>
      </w:r>
      <w:r w:rsidR="00000000" w:rsidRPr="00A1688B">
        <w:rPr>
          <w:rFonts w:asciiTheme="minorHAnsi" w:hAnsiTheme="minorHAnsi" w:cstheme="minorHAnsi"/>
          <w:w w:val="120"/>
          <w:sz w:val="20"/>
          <w:szCs w:val="20"/>
        </w:rPr>
        <w:t>,</w:t>
      </w:r>
    </w:p>
    <w:p w14:paraId="60D0529C" w14:textId="4261E63F" w:rsidR="00A1688B" w:rsidRPr="00EC66D4" w:rsidRDefault="00A1688B" w:rsidP="00A1688B">
      <w:pPr>
        <w:shd w:val="clear" w:color="auto" w:fill="FFFFFF"/>
        <w:spacing w:after="150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A1688B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 </w:t>
      </w:r>
      <w:r w:rsidRPr="00EC66D4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se sídlem Hollarovo náměstí 2260/5, 130 00  Praha 3</w:t>
      </w:r>
    </w:p>
    <w:p w14:paraId="0A9DF0C8" w14:textId="77777777" w:rsidR="009D7466" w:rsidRPr="00A1688B" w:rsidRDefault="009D7466">
      <w:pPr>
        <w:pStyle w:val="Zkladntext"/>
        <w:rPr>
          <w:rFonts w:asciiTheme="minorHAnsi" w:hAnsiTheme="minorHAnsi" w:cstheme="minorHAnsi"/>
        </w:rPr>
      </w:pPr>
    </w:p>
    <w:p w14:paraId="682ADF80" w14:textId="77777777" w:rsidR="009D7466" w:rsidRPr="00A1688B" w:rsidRDefault="00000000">
      <w:pPr>
        <w:pStyle w:val="Nzev"/>
        <w:rPr>
          <w:rFonts w:asciiTheme="minorHAnsi" w:hAnsiTheme="minorHAnsi" w:cstheme="minorHAnsi"/>
        </w:rPr>
      </w:pPr>
      <w:r w:rsidRPr="00A1688B">
        <w:rPr>
          <w:rFonts w:asciiTheme="minorHAnsi" w:hAnsiTheme="minorHAnsi" w:cstheme="minorHAnsi"/>
          <w:w w:val="125"/>
        </w:rPr>
        <w:t>REKLAMAČNÍ</w:t>
      </w:r>
      <w:r w:rsidRPr="00A1688B">
        <w:rPr>
          <w:rFonts w:asciiTheme="minorHAnsi" w:hAnsiTheme="minorHAnsi" w:cstheme="minorHAnsi"/>
          <w:spacing w:val="33"/>
          <w:w w:val="130"/>
        </w:rPr>
        <w:t xml:space="preserve"> </w:t>
      </w:r>
      <w:r w:rsidRPr="00A1688B">
        <w:rPr>
          <w:rFonts w:asciiTheme="minorHAnsi" w:hAnsiTheme="minorHAnsi" w:cstheme="minorHAnsi"/>
          <w:spacing w:val="-2"/>
          <w:w w:val="130"/>
        </w:rPr>
        <w:t>FORMULÁŘ</w:t>
      </w:r>
    </w:p>
    <w:p w14:paraId="4FCD3034" w14:textId="77777777" w:rsidR="009D7466" w:rsidRPr="00A1688B" w:rsidRDefault="009D7466">
      <w:pPr>
        <w:pStyle w:val="Zkladntext"/>
        <w:spacing w:before="3" w:after="1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9D7466" w:rsidRPr="00A1688B" w14:paraId="5969900F" w14:textId="77777777">
        <w:trPr>
          <w:trHeight w:val="700"/>
        </w:trPr>
        <w:tc>
          <w:tcPr>
            <w:tcW w:w="4500" w:type="dxa"/>
          </w:tcPr>
          <w:p w14:paraId="0DBF1AA7" w14:textId="77777777" w:rsidR="009D7466" w:rsidRPr="00A1688B" w:rsidRDefault="00000000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Identiﬁkace</w:t>
            </w:r>
            <w:r w:rsidRPr="00A1688B">
              <w:rPr>
                <w:rFonts w:asciiTheme="minorHAnsi" w:hAnsiTheme="minorHAnsi" w:cstheme="minorHAnsi"/>
                <w:spacing w:val="23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zboží: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  <w:vertAlign w:val="superscript"/>
              </w:rPr>
              <w:t>1</w:t>
            </w:r>
          </w:p>
        </w:tc>
        <w:tc>
          <w:tcPr>
            <w:tcW w:w="4520" w:type="dxa"/>
          </w:tcPr>
          <w:p w14:paraId="776E3163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54241FBC" w14:textId="77777777">
        <w:trPr>
          <w:trHeight w:val="439"/>
        </w:trPr>
        <w:tc>
          <w:tcPr>
            <w:tcW w:w="4500" w:type="dxa"/>
          </w:tcPr>
          <w:p w14:paraId="41C87B45" w14:textId="77777777" w:rsidR="009D7466" w:rsidRPr="00A1688B" w:rsidRDefault="00000000">
            <w:pPr>
              <w:pStyle w:val="TableParagraph"/>
              <w:spacing w:before="111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5"/>
                <w:sz w:val="20"/>
              </w:rPr>
              <w:t>Datum</w:t>
            </w:r>
            <w:r w:rsidRPr="00A1688B">
              <w:rPr>
                <w:rFonts w:asciiTheme="minorHAnsi" w:hAnsiTheme="minorHAnsi" w:cstheme="minorHAnsi"/>
                <w:spacing w:val="11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nákupu:</w:t>
            </w:r>
          </w:p>
        </w:tc>
        <w:tc>
          <w:tcPr>
            <w:tcW w:w="4520" w:type="dxa"/>
          </w:tcPr>
          <w:p w14:paraId="432DEE84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2B62800F" w14:textId="77777777">
        <w:trPr>
          <w:trHeight w:val="460"/>
        </w:trPr>
        <w:tc>
          <w:tcPr>
            <w:tcW w:w="4500" w:type="dxa"/>
          </w:tcPr>
          <w:p w14:paraId="08E24AB7" w14:textId="77777777" w:rsidR="009D7466" w:rsidRPr="00A1688B" w:rsidRDefault="00000000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Č.</w:t>
            </w:r>
            <w:r w:rsidRPr="00A1688B">
              <w:rPr>
                <w:rFonts w:asciiTheme="minorHAnsi" w:hAnsiTheme="minorHAnsi" w:cstheme="minorHAnsi"/>
                <w:spacing w:val="14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nákupního</w:t>
            </w:r>
            <w:r w:rsidRPr="00A1688B">
              <w:rPr>
                <w:rFonts w:asciiTheme="minorHAnsi" w:hAnsiTheme="minorHAnsi" w:cstheme="minorHAnsi"/>
                <w:spacing w:val="1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dokumentu</w:t>
            </w:r>
            <w:r w:rsidRPr="00A1688B">
              <w:rPr>
                <w:rFonts w:asciiTheme="minorHAnsi" w:hAnsiTheme="minorHAnsi" w:cstheme="minorHAnsi"/>
                <w:spacing w:val="1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(př.</w:t>
            </w:r>
            <w:r w:rsidRPr="00A1688B">
              <w:rPr>
                <w:rFonts w:asciiTheme="minorHAnsi" w:hAnsiTheme="minorHAnsi" w:cstheme="minorHAnsi"/>
                <w:spacing w:val="15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faktura):</w:t>
            </w:r>
          </w:p>
        </w:tc>
        <w:tc>
          <w:tcPr>
            <w:tcW w:w="4520" w:type="dxa"/>
          </w:tcPr>
          <w:p w14:paraId="6C58F2AB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2A49AF60" w14:textId="77777777">
        <w:trPr>
          <w:trHeight w:val="2160"/>
        </w:trPr>
        <w:tc>
          <w:tcPr>
            <w:tcW w:w="4500" w:type="dxa"/>
          </w:tcPr>
          <w:p w14:paraId="7CD795B0" w14:textId="77777777" w:rsidR="009D7466" w:rsidRPr="00A1688B" w:rsidRDefault="00000000">
            <w:pPr>
              <w:pStyle w:val="TableParagraph"/>
              <w:spacing w:before="108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 xml:space="preserve">Podrobný popis problému/vady vlastními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slovy:</w:t>
            </w:r>
          </w:p>
        </w:tc>
        <w:tc>
          <w:tcPr>
            <w:tcW w:w="4520" w:type="dxa"/>
          </w:tcPr>
          <w:p w14:paraId="759683C2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2185B54D" w14:textId="77777777">
        <w:trPr>
          <w:trHeight w:val="679"/>
        </w:trPr>
        <w:tc>
          <w:tcPr>
            <w:tcW w:w="4500" w:type="dxa"/>
          </w:tcPr>
          <w:p w14:paraId="67D9C020" w14:textId="77777777" w:rsidR="009D7466" w:rsidRPr="00A1688B" w:rsidRDefault="00000000">
            <w:pPr>
              <w:pStyle w:val="TableParagraph"/>
              <w:spacing w:before="104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spacing w:val="2"/>
                <w:w w:val="120"/>
                <w:sz w:val="20"/>
              </w:rPr>
              <w:t>Fotodokumentace</w:t>
            </w:r>
            <w:r w:rsidRPr="00A1688B">
              <w:rPr>
                <w:rFonts w:asciiTheme="minorHAnsi" w:hAnsiTheme="minorHAnsi" w:cstheme="minorHAnsi"/>
                <w:spacing w:val="26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problému/vady:</w:t>
            </w:r>
          </w:p>
        </w:tc>
        <w:tc>
          <w:tcPr>
            <w:tcW w:w="4520" w:type="dxa"/>
          </w:tcPr>
          <w:p w14:paraId="27AC8C0E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196D1892" w14:textId="77777777">
        <w:trPr>
          <w:trHeight w:val="2400"/>
        </w:trPr>
        <w:tc>
          <w:tcPr>
            <w:tcW w:w="4500" w:type="dxa"/>
          </w:tcPr>
          <w:p w14:paraId="21891800" w14:textId="77777777" w:rsidR="009D7466" w:rsidRPr="00A1688B" w:rsidRDefault="00000000">
            <w:pPr>
              <w:pStyle w:val="TableParagraph"/>
              <w:spacing w:before="116"/>
              <w:ind w:right="31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Zvolený způsob vyřízení reklamace: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 xml:space="preserve">Prosím vezměte na vědomí, že primárně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máte</w:t>
            </w:r>
            <w:r w:rsidRPr="00A1688B">
              <w:rPr>
                <w:rFonts w:asciiTheme="minorHAnsi" w:hAnsiTheme="minorHAnsi" w:cstheme="minorHAnsi"/>
                <w:spacing w:val="-13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právo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na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odstranění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vady,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pokud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je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 xml:space="preserve">to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přiměřené vzhledem k vadě a Vaší situaci (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oprava věci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 xml:space="preserve">, případně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 xml:space="preserve">dodání chybějící části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 xml:space="preserve">nebo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dodání nové věci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 xml:space="preserve">). Pokud si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zvolíte</w:t>
            </w:r>
            <w:r w:rsidRPr="00A1688B">
              <w:rPr>
                <w:rFonts w:asciiTheme="minorHAnsi" w:hAnsiTheme="minorHAnsi" w:cstheme="minorHAnsi"/>
                <w:spacing w:val="-6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např.</w:t>
            </w:r>
            <w:r w:rsidRPr="00A1688B">
              <w:rPr>
                <w:rFonts w:asciiTheme="minorHAnsi" w:hAnsiTheme="minorHAnsi" w:cstheme="minorHAnsi"/>
                <w:spacing w:val="-6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odstoupení</w:t>
            </w:r>
            <w:r w:rsidRPr="00A1688B">
              <w:rPr>
                <w:rFonts w:asciiTheme="minorHAnsi" w:hAnsiTheme="minorHAnsi" w:cstheme="minorHAnsi"/>
                <w:spacing w:val="-6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od</w:t>
            </w:r>
            <w:r w:rsidRPr="00A1688B">
              <w:rPr>
                <w:rFonts w:asciiTheme="minorHAnsi" w:hAnsiTheme="minorHAnsi" w:cstheme="minorHAnsi"/>
                <w:spacing w:val="-6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kupní</w:t>
            </w:r>
            <w:r w:rsidRPr="00A1688B">
              <w:rPr>
                <w:rFonts w:asciiTheme="minorHAnsi" w:hAnsiTheme="minorHAnsi" w:cstheme="minorHAnsi"/>
                <w:spacing w:val="-6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 xml:space="preserve">smlouvy,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nemusí</w:t>
            </w:r>
            <w:r w:rsidRPr="00A1688B">
              <w:rPr>
                <w:rFonts w:asciiTheme="minorHAnsi" w:hAnsiTheme="minorHAnsi" w:cstheme="minorHAnsi"/>
                <w:spacing w:val="-15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Vám</w:t>
            </w:r>
            <w:r w:rsidRPr="00A1688B">
              <w:rPr>
                <w:rFonts w:asciiTheme="minorHAnsi" w:hAnsiTheme="minorHAnsi" w:cstheme="minorHAnsi"/>
                <w:spacing w:val="-14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toto</w:t>
            </w:r>
            <w:r w:rsidRPr="00A1688B">
              <w:rPr>
                <w:rFonts w:asciiTheme="minorHAnsi" w:hAnsiTheme="minorHAnsi" w:cstheme="minorHAnsi"/>
                <w:spacing w:val="-14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právo</w:t>
            </w:r>
            <w:r w:rsidRPr="00A1688B">
              <w:rPr>
                <w:rFonts w:asciiTheme="minorHAnsi" w:hAnsiTheme="minorHAnsi" w:cstheme="minorHAnsi"/>
                <w:spacing w:val="-14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vždy</w:t>
            </w:r>
            <w:r w:rsidRPr="00A1688B">
              <w:rPr>
                <w:rFonts w:asciiTheme="minorHAnsi" w:hAnsiTheme="minorHAnsi" w:cstheme="minorHAnsi"/>
                <w:spacing w:val="-14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příslušet</w:t>
            </w:r>
            <w:r w:rsidRPr="00A1688B">
              <w:rPr>
                <w:rFonts w:asciiTheme="minorHAnsi" w:hAnsiTheme="minorHAnsi" w:cstheme="minorHAnsi"/>
                <w:spacing w:val="-14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a</w:t>
            </w:r>
            <w:r w:rsidRPr="00A1688B">
              <w:rPr>
                <w:rFonts w:asciiTheme="minorHAnsi" w:hAnsiTheme="minorHAnsi" w:cstheme="minorHAnsi"/>
                <w:spacing w:val="-14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my Vás vyzveme k doplnění způsobu vyřízení</w:t>
            </w:r>
          </w:p>
        </w:tc>
        <w:tc>
          <w:tcPr>
            <w:tcW w:w="4520" w:type="dxa"/>
          </w:tcPr>
          <w:p w14:paraId="236A875A" w14:textId="77777777" w:rsidR="009D7466" w:rsidRPr="00A168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16" w:line="244" w:lineRule="exact"/>
              <w:ind w:left="829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b/>
                <w:w w:val="120"/>
                <w:sz w:val="20"/>
              </w:rPr>
              <w:t>oprava</w:t>
            </w:r>
            <w:r w:rsidRPr="00A1688B">
              <w:rPr>
                <w:rFonts w:asciiTheme="minorHAnsi" w:hAnsiTheme="minorHAnsi" w:cstheme="minorHAnsi"/>
                <w:b/>
                <w:spacing w:val="8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spacing w:val="-2"/>
                <w:w w:val="120"/>
                <w:sz w:val="20"/>
              </w:rPr>
              <w:t>věci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;</w:t>
            </w:r>
          </w:p>
          <w:p w14:paraId="48D748E2" w14:textId="77777777" w:rsidR="009D7466" w:rsidRPr="00A168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4" w:lineRule="exact"/>
              <w:ind w:left="829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dodání</w:t>
            </w:r>
            <w:r w:rsidRPr="00A1688B">
              <w:rPr>
                <w:rFonts w:asciiTheme="minorHAnsi" w:hAnsiTheme="minorHAnsi" w:cstheme="minorHAnsi"/>
                <w:b/>
                <w:spacing w:val="-1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nové</w:t>
            </w:r>
            <w:r w:rsidRPr="00A1688B">
              <w:rPr>
                <w:rFonts w:asciiTheme="minorHAnsi" w:hAnsiTheme="minorHAnsi" w:cstheme="minorHAnsi"/>
                <w:b/>
                <w:spacing w:val="-10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věci/chybějící</w:t>
            </w:r>
            <w:r w:rsidRPr="00A1688B">
              <w:rPr>
                <w:rFonts w:asciiTheme="minorHAnsi" w:hAnsiTheme="minorHAnsi" w:cstheme="minorHAnsi"/>
                <w:b/>
                <w:spacing w:val="-9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spacing w:val="-2"/>
                <w:w w:val="125"/>
                <w:sz w:val="20"/>
              </w:rPr>
              <w:t>části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;</w:t>
            </w:r>
          </w:p>
          <w:p w14:paraId="0613E0FE" w14:textId="77777777" w:rsidR="009D7466" w:rsidRPr="00A168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4" w:lineRule="exact"/>
              <w:ind w:left="829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sleva z</w:t>
            </w:r>
            <w:r w:rsidRPr="00A1688B">
              <w:rPr>
                <w:rFonts w:asciiTheme="minorHAnsi" w:hAnsiTheme="minorHAnsi" w:cstheme="minorHAnsi"/>
                <w:b/>
                <w:spacing w:val="1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kupní</w:t>
            </w:r>
            <w:r w:rsidRPr="00A1688B">
              <w:rPr>
                <w:rFonts w:asciiTheme="minorHAnsi" w:hAnsiTheme="minorHAnsi" w:cstheme="minorHAnsi"/>
                <w:b/>
                <w:spacing w:val="1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ceny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;</w:t>
            </w:r>
            <w:r w:rsidRPr="00A1688B">
              <w:rPr>
                <w:rFonts w:asciiTheme="minorHAnsi" w:hAnsiTheme="minorHAnsi" w:cstheme="minorHAnsi"/>
                <w:spacing w:val="-3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4"/>
                <w:w w:val="125"/>
                <w:sz w:val="20"/>
              </w:rPr>
              <w:t>nebo</w:t>
            </w:r>
          </w:p>
          <w:p w14:paraId="43AB306A" w14:textId="77777777" w:rsidR="009D7466" w:rsidRPr="00A168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right="215"/>
              <w:rPr>
                <w:rFonts w:asciiTheme="minorHAnsi" w:hAnsiTheme="minorHAnsi" w:cstheme="minorHAnsi"/>
                <w:b/>
                <w:sz w:val="20"/>
              </w:rPr>
            </w:pP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odstoupení</w:t>
            </w:r>
            <w:r w:rsidRPr="00A1688B">
              <w:rPr>
                <w:rFonts w:asciiTheme="minorHAnsi" w:hAnsiTheme="minorHAnsi" w:cstheme="minorHAnsi"/>
                <w:b/>
                <w:spacing w:val="-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od</w:t>
            </w:r>
            <w:r w:rsidRPr="00A1688B">
              <w:rPr>
                <w:rFonts w:asciiTheme="minorHAnsi" w:hAnsiTheme="minorHAnsi" w:cstheme="minorHAnsi"/>
                <w:b/>
                <w:spacing w:val="-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smlouvy</w:t>
            </w:r>
            <w:r w:rsidRPr="00A1688B">
              <w:rPr>
                <w:rFonts w:asciiTheme="minorHAnsi" w:hAnsiTheme="minorHAnsi" w:cstheme="minorHAnsi"/>
                <w:b/>
                <w:spacing w:val="-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a</w:t>
            </w:r>
            <w:r w:rsidRPr="00A1688B">
              <w:rPr>
                <w:rFonts w:asciiTheme="minorHAnsi" w:hAnsiTheme="minorHAnsi" w:cstheme="minorHAnsi"/>
                <w:b/>
                <w:spacing w:val="-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b/>
                <w:w w:val="125"/>
                <w:sz w:val="20"/>
              </w:rPr>
              <w:t>vrácení kupní ceny</w:t>
            </w:r>
          </w:p>
        </w:tc>
      </w:tr>
    </w:tbl>
    <w:p w14:paraId="09544626" w14:textId="77777777" w:rsidR="009D7466" w:rsidRPr="00A1688B" w:rsidRDefault="00000000">
      <w:pPr>
        <w:pStyle w:val="Zkladntext"/>
        <w:spacing w:before="4"/>
        <w:rPr>
          <w:rFonts w:asciiTheme="minorHAnsi" w:hAnsiTheme="minorHAnsi" w:cstheme="minorHAnsi"/>
          <w:b/>
          <w:sz w:val="14"/>
        </w:rPr>
      </w:pPr>
      <w:r w:rsidRPr="00A1688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33EC0" wp14:editId="02DB3328">
                <wp:simplePos x="0" y="0"/>
                <wp:positionH relativeFrom="page">
                  <wp:posOffset>914400</wp:posOffset>
                </wp:positionH>
                <wp:positionV relativeFrom="paragraph">
                  <wp:posOffset>126682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CA717" id="Graphic 1" o:spid="_x0000_s1026" style="position:absolute;margin-left:1in;margin-top:9.9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K15&#10;TMz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0113E09F" w14:textId="40D22A47" w:rsidR="009D7466" w:rsidRPr="00A1688B" w:rsidRDefault="00000000">
      <w:pPr>
        <w:pStyle w:val="Zkladntext"/>
        <w:spacing w:before="112"/>
        <w:ind w:left="100"/>
        <w:rPr>
          <w:rFonts w:asciiTheme="minorHAnsi" w:hAnsiTheme="minorHAnsi" w:cstheme="minorHAnsi"/>
        </w:rPr>
      </w:pPr>
      <w:r w:rsidRPr="00A1688B">
        <w:rPr>
          <w:rFonts w:asciiTheme="minorHAnsi" w:hAnsiTheme="minorHAnsi" w:cstheme="minorHAnsi"/>
          <w:vertAlign w:val="superscript"/>
        </w:rPr>
        <w:t>1</w:t>
      </w:r>
      <w:r w:rsidRPr="00A1688B">
        <w:rPr>
          <w:rFonts w:asciiTheme="minorHAnsi" w:hAnsiTheme="minorHAnsi" w:cstheme="minorHAnsi"/>
          <w:spacing w:val="32"/>
          <w:w w:val="110"/>
        </w:rPr>
        <w:t xml:space="preserve"> </w:t>
      </w:r>
      <w:r w:rsidRPr="00A1688B">
        <w:rPr>
          <w:rFonts w:asciiTheme="minorHAnsi" w:hAnsiTheme="minorHAnsi" w:cstheme="minorHAnsi"/>
          <w:w w:val="110"/>
        </w:rPr>
        <w:t>Příloha</w:t>
      </w:r>
      <w:r w:rsidRPr="00A1688B">
        <w:rPr>
          <w:rFonts w:asciiTheme="minorHAnsi" w:hAnsiTheme="minorHAnsi" w:cstheme="minorHAnsi"/>
          <w:spacing w:val="33"/>
          <w:w w:val="110"/>
        </w:rPr>
        <w:t xml:space="preserve"> </w:t>
      </w:r>
      <w:r w:rsidRPr="00A1688B">
        <w:rPr>
          <w:rFonts w:asciiTheme="minorHAnsi" w:hAnsiTheme="minorHAnsi" w:cstheme="minorHAnsi"/>
          <w:w w:val="110"/>
        </w:rPr>
        <w:t>kopi</w:t>
      </w:r>
      <w:r w:rsidR="00A1688B" w:rsidRPr="00A1688B">
        <w:rPr>
          <w:rFonts w:asciiTheme="minorHAnsi" w:hAnsiTheme="minorHAnsi" w:cstheme="minorHAnsi"/>
          <w:w w:val="110"/>
        </w:rPr>
        <w:t>e</w:t>
      </w:r>
      <w:r w:rsidRPr="00A1688B">
        <w:rPr>
          <w:rFonts w:asciiTheme="minorHAnsi" w:hAnsiTheme="minorHAnsi" w:cstheme="minorHAnsi"/>
          <w:spacing w:val="33"/>
          <w:w w:val="110"/>
        </w:rPr>
        <w:t xml:space="preserve"> </w:t>
      </w:r>
      <w:r w:rsidRPr="00A1688B">
        <w:rPr>
          <w:rFonts w:asciiTheme="minorHAnsi" w:hAnsiTheme="minorHAnsi" w:cstheme="minorHAnsi"/>
          <w:spacing w:val="-2"/>
          <w:w w:val="110"/>
        </w:rPr>
        <w:t>faktury</w:t>
      </w:r>
    </w:p>
    <w:p w14:paraId="729CEBCE" w14:textId="77777777" w:rsidR="009D7466" w:rsidRPr="00A1688B" w:rsidRDefault="009D7466">
      <w:pPr>
        <w:rPr>
          <w:rFonts w:asciiTheme="minorHAnsi" w:hAnsiTheme="minorHAnsi" w:cstheme="minorHAnsi"/>
        </w:rPr>
        <w:sectPr w:rsidR="009D7466" w:rsidRPr="00A1688B" w:rsidSect="009A6D29">
          <w:type w:val="continuous"/>
          <w:pgSz w:w="11920" w:h="16840"/>
          <w:pgMar w:top="136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9D7466" w:rsidRPr="00A1688B" w14:paraId="6619101D" w14:textId="77777777">
        <w:trPr>
          <w:trHeight w:val="440"/>
        </w:trPr>
        <w:tc>
          <w:tcPr>
            <w:tcW w:w="4500" w:type="dxa"/>
          </w:tcPr>
          <w:p w14:paraId="090F38F3" w14:textId="77777777" w:rsidR="009D7466" w:rsidRPr="00A1688B" w:rsidRDefault="00000000">
            <w:pPr>
              <w:pStyle w:val="TableParagraph"/>
              <w:spacing w:before="103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lastRenderedPageBreak/>
              <w:t>reklamace.</w:t>
            </w:r>
          </w:p>
        </w:tc>
        <w:tc>
          <w:tcPr>
            <w:tcW w:w="4520" w:type="dxa"/>
          </w:tcPr>
          <w:p w14:paraId="28086BB7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8C110F" w14:textId="77777777" w:rsidR="009D7466" w:rsidRPr="00A1688B" w:rsidRDefault="009D7466">
      <w:pPr>
        <w:pStyle w:val="Zkladntext"/>
        <w:spacing w:before="26"/>
        <w:rPr>
          <w:rFonts w:asciiTheme="minorHAnsi" w:hAnsiTheme="minorHAnsi" w:cstheme="minorHAnsi"/>
        </w:rPr>
      </w:pPr>
    </w:p>
    <w:p w14:paraId="1A775534" w14:textId="77777777" w:rsidR="009D7466" w:rsidRPr="00A1688B" w:rsidRDefault="00000000">
      <w:pPr>
        <w:spacing w:line="244" w:lineRule="exact"/>
        <w:ind w:left="100"/>
        <w:jc w:val="both"/>
        <w:rPr>
          <w:rFonts w:asciiTheme="minorHAnsi" w:hAnsiTheme="minorHAnsi" w:cstheme="minorHAnsi"/>
          <w:b/>
          <w:sz w:val="20"/>
        </w:rPr>
      </w:pPr>
      <w:r w:rsidRPr="00A1688B">
        <w:rPr>
          <w:rFonts w:asciiTheme="minorHAnsi" w:hAnsiTheme="minorHAnsi" w:cstheme="minorHAnsi"/>
          <w:b/>
          <w:w w:val="125"/>
          <w:sz w:val="20"/>
        </w:rPr>
        <w:t>Poučení</w:t>
      </w:r>
      <w:r w:rsidRPr="00A1688B">
        <w:rPr>
          <w:rFonts w:asciiTheme="minorHAnsi" w:hAnsiTheme="minorHAnsi" w:cstheme="minorHAnsi"/>
          <w:b/>
          <w:spacing w:val="5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b/>
          <w:w w:val="125"/>
          <w:sz w:val="20"/>
        </w:rPr>
        <w:t>pro</w:t>
      </w:r>
      <w:r w:rsidRPr="00A1688B">
        <w:rPr>
          <w:rFonts w:asciiTheme="minorHAnsi" w:hAnsiTheme="minorHAnsi" w:cstheme="minorHAnsi"/>
          <w:b/>
          <w:spacing w:val="5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b/>
          <w:spacing w:val="-2"/>
          <w:w w:val="125"/>
          <w:sz w:val="20"/>
        </w:rPr>
        <w:t>zákazníka:</w:t>
      </w:r>
    </w:p>
    <w:p w14:paraId="6F0C5CD1" w14:textId="77777777" w:rsidR="009D7466" w:rsidRPr="00A1688B" w:rsidRDefault="00000000">
      <w:pPr>
        <w:pStyle w:val="Odstavecseseznamem"/>
        <w:numPr>
          <w:ilvl w:val="0"/>
          <w:numId w:val="1"/>
        </w:numPr>
        <w:tabs>
          <w:tab w:val="left" w:pos="820"/>
        </w:tabs>
        <w:ind w:right="135"/>
        <w:rPr>
          <w:rFonts w:asciiTheme="minorHAnsi" w:hAnsiTheme="minorHAnsi" w:cstheme="minorHAnsi"/>
          <w:sz w:val="20"/>
        </w:rPr>
      </w:pPr>
      <w:r w:rsidRPr="00A1688B">
        <w:rPr>
          <w:rFonts w:asciiTheme="minorHAnsi" w:hAnsiTheme="minorHAnsi" w:cstheme="minorHAnsi"/>
          <w:w w:val="125"/>
          <w:sz w:val="20"/>
        </w:rPr>
        <w:t xml:space="preserve">Uplatnění práva zákazníka žádat </w:t>
      </w:r>
      <w:r w:rsidRPr="00A1688B">
        <w:rPr>
          <w:rFonts w:asciiTheme="minorHAnsi" w:hAnsiTheme="minorHAnsi" w:cstheme="minorHAnsi"/>
          <w:b/>
          <w:w w:val="125"/>
          <w:sz w:val="20"/>
        </w:rPr>
        <w:t xml:space="preserve">odstranění vzniklé vady </w:t>
      </w:r>
      <w:r w:rsidRPr="00A1688B">
        <w:rPr>
          <w:rFonts w:asciiTheme="minorHAnsi" w:hAnsiTheme="minorHAnsi" w:cstheme="minorHAnsi"/>
          <w:w w:val="125"/>
          <w:sz w:val="20"/>
        </w:rPr>
        <w:t>(</w:t>
      </w:r>
      <w:r w:rsidRPr="00A1688B">
        <w:rPr>
          <w:rFonts w:asciiTheme="minorHAnsi" w:hAnsiTheme="minorHAnsi" w:cstheme="minorHAnsi"/>
          <w:b/>
          <w:w w:val="125"/>
          <w:sz w:val="20"/>
        </w:rPr>
        <w:t>oprava věci, dodání nové věci nebo dodání chybějící části</w:t>
      </w:r>
      <w:r w:rsidRPr="00A1688B">
        <w:rPr>
          <w:rFonts w:asciiTheme="minorHAnsi" w:hAnsiTheme="minorHAnsi" w:cstheme="minorHAnsi"/>
          <w:w w:val="125"/>
          <w:sz w:val="20"/>
        </w:rPr>
        <w:t>)</w:t>
      </w:r>
      <w:r w:rsidRPr="00A1688B">
        <w:rPr>
          <w:rFonts w:asciiTheme="minorHAnsi" w:hAnsiTheme="minorHAnsi" w:cstheme="minorHAnsi"/>
          <w:spacing w:val="-10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by</w:t>
      </w:r>
      <w:r w:rsidRPr="00A1688B">
        <w:rPr>
          <w:rFonts w:asciiTheme="minorHAnsi" w:hAnsiTheme="minorHAnsi" w:cstheme="minorHAnsi"/>
          <w:spacing w:val="-10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nemělo</w:t>
      </w:r>
      <w:r w:rsidRPr="00A1688B">
        <w:rPr>
          <w:rFonts w:asciiTheme="minorHAnsi" w:hAnsiTheme="minorHAnsi" w:cstheme="minorHAnsi"/>
          <w:spacing w:val="-10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představovat</w:t>
      </w:r>
      <w:r w:rsidRPr="00A1688B">
        <w:rPr>
          <w:rFonts w:asciiTheme="minorHAnsi" w:hAnsiTheme="minorHAnsi" w:cstheme="minorHAnsi"/>
          <w:spacing w:val="-10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pro</w:t>
      </w:r>
      <w:r w:rsidRPr="00A1688B">
        <w:rPr>
          <w:rFonts w:asciiTheme="minorHAnsi" w:hAnsiTheme="minorHAnsi" w:cstheme="minorHAnsi"/>
          <w:spacing w:val="-10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prodávajícího značné obtíže, případně by nemělo být nepřiměřeným</w:t>
      </w:r>
      <w:r w:rsidRPr="00A1688B">
        <w:rPr>
          <w:rFonts w:asciiTheme="minorHAnsi" w:hAnsiTheme="minorHAnsi" w:cstheme="minorHAnsi"/>
          <w:spacing w:val="-9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požadavkem</w:t>
      </w:r>
      <w:r w:rsidRPr="00A1688B">
        <w:rPr>
          <w:rFonts w:asciiTheme="minorHAnsi" w:hAnsiTheme="minorHAnsi" w:cstheme="minorHAnsi"/>
          <w:spacing w:val="-9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s</w:t>
      </w:r>
      <w:r w:rsidRPr="00A1688B">
        <w:rPr>
          <w:rFonts w:asciiTheme="minorHAnsi" w:hAnsiTheme="minorHAnsi" w:cstheme="minorHAnsi"/>
          <w:spacing w:val="-9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ohledem</w:t>
      </w:r>
      <w:r w:rsidRPr="00A1688B">
        <w:rPr>
          <w:rFonts w:asciiTheme="minorHAnsi" w:hAnsiTheme="minorHAnsi" w:cstheme="minorHAnsi"/>
          <w:spacing w:val="-9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</w:rPr>
        <w:t>na hodnotu zboží a význam vady.</w:t>
      </w:r>
    </w:p>
    <w:p w14:paraId="4851AF38" w14:textId="77777777" w:rsidR="009D7466" w:rsidRPr="00A1688B" w:rsidRDefault="00000000">
      <w:pPr>
        <w:pStyle w:val="Odstavecseseznamem"/>
        <w:numPr>
          <w:ilvl w:val="0"/>
          <w:numId w:val="1"/>
        </w:numPr>
        <w:tabs>
          <w:tab w:val="left" w:pos="820"/>
        </w:tabs>
        <w:rPr>
          <w:rFonts w:asciiTheme="minorHAnsi" w:hAnsiTheme="minorHAnsi" w:cstheme="minorHAnsi"/>
          <w:sz w:val="20"/>
        </w:rPr>
      </w:pPr>
      <w:r w:rsidRPr="00A1688B">
        <w:rPr>
          <w:rFonts w:asciiTheme="minorHAnsi" w:hAnsiTheme="minorHAnsi" w:cstheme="minorHAnsi"/>
          <w:w w:val="120"/>
          <w:sz w:val="20"/>
        </w:rPr>
        <w:t>Právo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zákazníka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 xml:space="preserve">žádat </w:t>
      </w:r>
      <w:r w:rsidRPr="00A1688B">
        <w:rPr>
          <w:rFonts w:asciiTheme="minorHAnsi" w:hAnsiTheme="minorHAnsi" w:cstheme="minorHAnsi"/>
          <w:b/>
          <w:w w:val="120"/>
          <w:sz w:val="20"/>
        </w:rPr>
        <w:t xml:space="preserve">odstoupení od smlouvy a vrácení kupní ceny </w:t>
      </w:r>
      <w:r w:rsidRPr="00A1688B">
        <w:rPr>
          <w:rFonts w:asciiTheme="minorHAnsi" w:hAnsiTheme="minorHAnsi" w:cstheme="minorHAnsi"/>
          <w:w w:val="120"/>
          <w:sz w:val="20"/>
        </w:rPr>
        <w:t xml:space="preserve">nebo žádat </w:t>
      </w:r>
      <w:r w:rsidRPr="00A1688B">
        <w:rPr>
          <w:rFonts w:asciiTheme="minorHAnsi" w:hAnsiTheme="minorHAnsi" w:cstheme="minorHAnsi"/>
          <w:b/>
          <w:w w:val="120"/>
          <w:sz w:val="20"/>
        </w:rPr>
        <w:t xml:space="preserve">slevu z kupní ceny </w:t>
      </w:r>
      <w:r w:rsidRPr="00A1688B">
        <w:rPr>
          <w:rFonts w:asciiTheme="minorHAnsi" w:hAnsiTheme="minorHAnsi" w:cstheme="minorHAnsi"/>
          <w:w w:val="120"/>
          <w:sz w:val="20"/>
        </w:rPr>
        <w:t>může být uplatněno v případě, že vada zboží představuje podstatné</w:t>
      </w:r>
      <w:r w:rsidRPr="00A1688B">
        <w:rPr>
          <w:rFonts w:asciiTheme="minorHAnsi" w:hAnsiTheme="minorHAnsi" w:cstheme="minorHAnsi"/>
          <w:spacing w:val="39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porušení</w:t>
      </w:r>
      <w:r w:rsidRPr="00A1688B">
        <w:rPr>
          <w:rFonts w:asciiTheme="minorHAnsi" w:hAnsiTheme="minorHAnsi" w:cstheme="minorHAnsi"/>
          <w:spacing w:val="39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kupní</w:t>
      </w:r>
      <w:r w:rsidRPr="00A1688B">
        <w:rPr>
          <w:rFonts w:asciiTheme="minorHAnsi" w:hAnsiTheme="minorHAnsi" w:cstheme="minorHAnsi"/>
          <w:spacing w:val="39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smlouvy</w:t>
      </w:r>
      <w:r w:rsidRPr="00A1688B">
        <w:rPr>
          <w:rFonts w:asciiTheme="minorHAnsi" w:hAnsiTheme="minorHAnsi" w:cstheme="minorHAnsi"/>
          <w:spacing w:val="39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(prodávající</w:t>
      </w:r>
      <w:r w:rsidRPr="00A1688B">
        <w:rPr>
          <w:rFonts w:asciiTheme="minorHAnsi" w:hAnsiTheme="minorHAnsi" w:cstheme="minorHAnsi"/>
          <w:spacing w:val="18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odmítne</w:t>
      </w:r>
      <w:r w:rsidRPr="00A1688B">
        <w:rPr>
          <w:rFonts w:asciiTheme="minorHAnsi" w:hAnsiTheme="minorHAnsi" w:cstheme="minorHAnsi"/>
          <w:spacing w:val="18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odstranit</w:t>
      </w:r>
      <w:r w:rsidRPr="00A1688B">
        <w:rPr>
          <w:rFonts w:asciiTheme="minorHAnsi" w:hAnsiTheme="minorHAnsi" w:cstheme="minorHAnsi"/>
          <w:spacing w:val="18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vadu</w:t>
      </w:r>
      <w:r w:rsidRPr="00A1688B">
        <w:rPr>
          <w:rFonts w:asciiTheme="minorHAnsi" w:hAnsiTheme="minorHAnsi" w:cstheme="minorHAnsi"/>
          <w:spacing w:val="18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zboží</w:t>
      </w:r>
      <w:r w:rsidRPr="00A1688B">
        <w:rPr>
          <w:rFonts w:asciiTheme="minorHAnsi" w:hAnsiTheme="minorHAnsi" w:cstheme="minorHAnsi"/>
          <w:spacing w:val="18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nebo ji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neodstraní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v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přiměřené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lhůtě;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z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prohlášení prodávajícího je zjevné, že vada nebude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odstraněna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ani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v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přiměřené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lhůtě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nebo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bez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obtíží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pro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zákazníka;</w:t>
      </w:r>
      <w:r w:rsidRPr="00A1688B">
        <w:rPr>
          <w:rFonts w:asciiTheme="minorHAnsi" w:hAnsiTheme="minorHAnsi" w:cstheme="minorHAnsi"/>
          <w:spacing w:val="40"/>
          <w:w w:val="120"/>
          <w:sz w:val="20"/>
        </w:rPr>
        <w:t xml:space="preserve"> </w:t>
      </w:r>
      <w:r w:rsidRPr="00A1688B">
        <w:rPr>
          <w:rFonts w:asciiTheme="minorHAnsi" w:hAnsiTheme="minorHAnsi" w:cstheme="minorHAnsi"/>
          <w:w w:val="120"/>
          <w:sz w:val="20"/>
        </w:rPr>
        <w:t>vada zboží se projeví opakovaně; nebo se jedná o podstatné porušení kupní smlouvy.</w:t>
      </w:r>
    </w:p>
    <w:p w14:paraId="00BBC366" w14:textId="77777777" w:rsidR="009D7466" w:rsidRPr="00A1688B" w:rsidRDefault="009D7466">
      <w:pPr>
        <w:pStyle w:val="Zkladntext"/>
        <w:spacing w:before="4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9D7466" w:rsidRPr="00A1688B" w14:paraId="54286FAC" w14:textId="77777777">
        <w:trPr>
          <w:trHeight w:val="460"/>
        </w:trPr>
        <w:tc>
          <w:tcPr>
            <w:tcW w:w="4500" w:type="dxa"/>
          </w:tcPr>
          <w:p w14:paraId="3E43E18B" w14:textId="77777777" w:rsidR="009D7466" w:rsidRPr="00A1688B" w:rsidRDefault="00000000">
            <w:pPr>
              <w:pStyle w:val="TableParagraph"/>
              <w:spacing w:before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  <w:szCs w:val="20"/>
              </w:rPr>
              <w:t>Datum:</w:t>
            </w:r>
          </w:p>
        </w:tc>
        <w:tc>
          <w:tcPr>
            <w:tcW w:w="4520" w:type="dxa"/>
          </w:tcPr>
          <w:p w14:paraId="4D3061E5" w14:textId="77777777" w:rsidR="009D7466" w:rsidRPr="00A1688B" w:rsidRDefault="00000000">
            <w:pPr>
              <w:pStyle w:val="TableParagraph"/>
              <w:spacing w:before="116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1688B">
              <w:rPr>
                <w:rFonts w:asciiTheme="minorHAnsi" w:hAnsiTheme="minorHAnsi" w:cstheme="minorHAnsi"/>
                <w:w w:val="125"/>
                <w:sz w:val="20"/>
                <w:szCs w:val="20"/>
              </w:rPr>
              <w:t>Podpis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  <w:szCs w:val="20"/>
              </w:rPr>
              <w:t xml:space="preserve"> kupujícího:</w:t>
            </w:r>
          </w:p>
        </w:tc>
      </w:tr>
    </w:tbl>
    <w:p w14:paraId="2E50FF63" w14:textId="43415877" w:rsidR="009D7466" w:rsidRPr="00A1688B" w:rsidRDefault="00000000">
      <w:pPr>
        <w:spacing w:before="244" w:line="244" w:lineRule="auto"/>
        <w:ind w:left="100" w:right="13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1688B">
        <w:rPr>
          <w:rFonts w:asciiTheme="minorHAnsi" w:hAnsiTheme="minorHAnsi" w:cstheme="minorHAnsi"/>
          <w:w w:val="125"/>
          <w:sz w:val="20"/>
          <w:szCs w:val="20"/>
        </w:rPr>
        <w:t>Reklamační formulář odešlete spolu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>s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>reklamovaným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>zbožím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>na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>adresu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>naší</w:t>
      </w:r>
      <w:r w:rsidRPr="00A1688B">
        <w:rPr>
          <w:rFonts w:asciiTheme="minorHAnsi" w:hAnsiTheme="minorHAnsi" w:cstheme="minorHAnsi"/>
          <w:spacing w:val="-2"/>
          <w:w w:val="125"/>
          <w:sz w:val="20"/>
          <w:szCs w:val="20"/>
        </w:rPr>
        <w:t xml:space="preserve"> 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 xml:space="preserve">provozovny: </w:t>
      </w:r>
      <w:r w:rsidR="00A1688B" w:rsidRPr="00A1688B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lang w:eastAsia="cs-CZ"/>
        </w:rPr>
        <w:t>Hartigova 1814/146, 130 00 Praha 3</w:t>
      </w:r>
      <w:r w:rsidR="00A1688B" w:rsidRPr="00904700"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  <w:t> </w:t>
      </w:r>
      <w:r w:rsidRPr="00A1688B">
        <w:rPr>
          <w:rFonts w:asciiTheme="minorHAnsi" w:hAnsiTheme="minorHAnsi" w:cstheme="minorHAnsi"/>
          <w:w w:val="125"/>
          <w:sz w:val="20"/>
          <w:szCs w:val="20"/>
        </w:rPr>
        <w:t xml:space="preserve">nebo </w:t>
      </w:r>
      <w:r w:rsidRPr="00A1688B">
        <w:rPr>
          <w:rFonts w:asciiTheme="minorHAnsi" w:hAnsiTheme="minorHAnsi" w:cstheme="minorHAnsi"/>
          <w:b/>
          <w:w w:val="125"/>
          <w:sz w:val="20"/>
          <w:szCs w:val="20"/>
        </w:rPr>
        <w:t>můžete kontaktovat naší zákaznickou podporu na čísle +420</w:t>
      </w:r>
      <w:r w:rsidR="00A1688B" w:rsidRPr="00A1688B">
        <w:rPr>
          <w:rFonts w:asciiTheme="minorHAnsi" w:hAnsiTheme="minorHAnsi" w:cstheme="minorHAnsi"/>
          <w:b/>
          <w:w w:val="125"/>
          <w:sz w:val="20"/>
          <w:szCs w:val="20"/>
        </w:rPr>
        <w:t> 605 280 806</w:t>
      </w:r>
      <w:r w:rsidRPr="00A1688B">
        <w:rPr>
          <w:rFonts w:asciiTheme="minorHAnsi" w:hAnsiTheme="minorHAnsi" w:cstheme="minorHAnsi"/>
          <w:b/>
          <w:w w:val="125"/>
          <w:sz w:val="20"/>
          <w:szCs w:val="20"/>
        </w:rPr>
        <w:t xml:space="preserve"> (po-pá </w:t>
      </w:r>
      <w:r w:rsidR="00A1688B" w:rsidRPr="00A1688B">
        <w:rPr>
          <w:rFonts w:asciiTheme="minorHAnsi" w:hAnsiTheme="minorHAnsi" w:cstheme="minorHAnsi"/>
          <w:b/>
          <w:w w:val="125"/>
          <w:sz w:val="20"/>
          <w:szCs w:val="20"/>
        </w:rPr>
        <w:t>9</w:t>
      </w:r>
      <w:r w:rsidRPr="00A1688B">
        <w:rPr>
          <w:rFonts w:asciiTheme="minorHAnsi" w:hAnsiTheme="minorHAnsi" w:cstheme="minorHAnsi"/>
          <w:b/>
          <w:w w:val="125"/>
          <w:sz w:val="20"/>
          <w:szCs w:val="20"/>
        </w:rPr>
        <w:t>:00-1</w:t>
      </w:r>
      <w:r w:rsidR="00A1688B" w:rsidRPr="00A1688B">
        <w:rPr>
          <w:rFonts w:asciiTheme="minorHAnsi" w:hAnsiTheme="minorHAnsi" w:cstheme="minorHAnsi"/>
          <w:b/>
          <w:w w:val="125"/>
          <w:sz w:val="20"/>
          <w:szCs w:val="20"/>
        </w:rPr>
        <w:t>7</w:t>
      </w:r>
      <w:r w:rsidRPr="00A1688B">
        <w:rPr>
          <w:rFonts w:asciiTheme="minorHAnsi" w:hAnsiTheme="minorHAnsi" w:cstheme="minorHAnsi"/>
          <w:b/>
          <w:w w:val="125"/>
          <w:sz w:val="20"/>
          <w:szCs w:val="20"/>
        </w:rPr>
        <w:t>:00), která Vám přidělí unikátní kód pro odeslání zásilky k reklamaci přes jakoukoliv pobočku Zásilkovny.</w:t>
      </w:r>
    </w:p>
    <w:p w14:paraId="74625400" w14:textId="77777777" w:rsidR="009D7466" w:rsidRPr="00A1688B" w:rsidRDefault="009D7466">
      <w:pPr>
        <w:pStyle w:val="Zkladntext"/>
        <w:spacing w:before="239"/>
        <w:rPr>
          <w:rFonts w:asciiTheme="minorHAnsi" w:hAnsiTheme="minorHAnsi" w:cstheme="minorHAnsi"/>
          <w:b/>
        </w:rPr>
      </w:pPr>
    </w:p>
    <w:p w14:paraId="7B3D786F" w14:textId="77777777" w:rsidR="009D7466" w:rsidRPr="00A1688B" w:rsidRDefault="00000000">
      <w:pPr>
        <w:ind w:left="100"/>
        <w:jc w:val="both"/>
        <w:rPr>
          <w:rFonts w:asciiTheme="minorHAnsi" w:hAnsiTheme="minorHAnsi" w:cstheme="minorHAnsi"/>
          <w:b/>
          <w:sz w:val="20"/>
        </w:rPr>
      </w:pPr>
      <w:r w:rsidRPr="00A1688B">
        <w:rPr>
          <w:rFonts w:asciiTheme="minorHAnsi" w:hAnsiTheme="minorHAnsi" w:cstheme="minorHAnsi"/>
          <w:b/>
          <w:w w:val="125"/>
          <w:sz w:val="20"/>
        </w:rPr>
        <w:t>Vyplní</w:t>
      </w:r>
      <w:r w:rsidRPr="00A1688B">
        <w:rPr>
          <w:rFonts w:asciiTheme="minorHAnsi" w:hAnsiTheme="minorHAnsi" w:cstheme="minorHAnsi"/>
          <w:b/>
          <w:spacing w:val="-3"/>
          <w:w w:val="125"/>
          <w:sz w:val="20"/>
        </w:rPr>
        <w:t xml:space="preserve"> </w:t>
      </w:r>
      <w:r w:rsidRPr="00A1688B">
        <w:rPr>
          <w:rFonts w:asciiTheme="minorHAnsi" w:hAnsiTheme="minorHAnsi" w:cstheme="minorHAnsi"/>
          <w:b/>
          <w:spacing w:val="-2"/>
          <w:w w:val="125"/>
          <w:sz w:val="20"/>
        </w:rPr>
        <w:t>prodávající:</w:t>
      </w:r>
    </w:p>
    <w:p w14:paraId="00424505" w14:textId="77777777" w:rsidR="009D7466" w:rsidRPr="00A1688B" w:rsidRDefault="009D7466">
      <w:pPr>
        <w:pStyle w:val="Zkladntext"/>
        <w:spacing w:before="3" w:after="1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9D7466" w:rsidRPr="00A1688B" w14:paraId="62792CE4" w14:textId="77777777">
        <w:trPr>
          <w:trHeight w:val="459"/>
        </w:trPr>
        <w:tc>
          <w:tcPr>
            <w:tcW w:w="4500" w:type="dxa"/>
          </w:tcPr>
          <w:p w14:paraId="095E8CB0" w14:textId="77777777" w:rsidR="009D7466" w:rsidRPr="00A1688B" w:rsidRDefault="00000000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Datum</w:t>
            </w:r>
            <w:r w:rsidRPr="00A1688B">
              <w:rPr>
                <w:rFonts w:asciiTheme="minorHAnsi" w:hAnsiTheme="minorHAnsi" w:cstheme="minorHAnsi"/>
                <w:spacing w:val="17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0"/>
                <w:sz w:val="20"/>
              </w:rPr>
              <w:t>přijetí</w:t>
            </w:r>
            <w:r w:rsidRPr="00A1688B">
              <w:rPr>
                <w:rFonts w:asciiTheme="minorHAnsi" w:hAnsiTheme="minorHAnsi" w:cstheme="minorHAnsi"/>
                <w:spacing w:val="17"/>
                <w:w w:val="120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>reklamace:</w:t>
            </w:r>
          </w:p>
        </w:tc>
        <w:tc>
          <w:tcPr>
            <w:tcW w:w="4520" w:type="dxa"/>
          </w:tcPr>
          <w:p w14:paraId="0B47F470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3E8DC0DA" w14:textId="77777777">
        <w:trPr>
          <w:trHeight w:val="439"/>
        </w:trPr>
        <w:tc>
          <w:tcPr>
            <w:tcW w:w="4500" w:type="dxa"/>
          </w:tcPr>
          <w:p w14:paraId="5DBC0AF5" w14:textId="77777777" w:rsidR="009D7466" w:rsidRPr="00A1688B" w:rsidRDefault="00000000">
            <w:pPr>
              <w:pStyle w:val="TableParagraph"/>
              <w:spacing w:before="109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Oprávněná</w:t>
            </w:r>
            <w:r w:rsidRPr="00A1688B">
              <w:rPr>
                <w:rFonts w:asciiTheme="minorHAnsi" w:hAnsiTheme="minorHAnsi" w:cstheme="minorHAnsi"/>
                <w:spacing w:val="-7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osoba</w:t>
            </w:r>
            <w:r w:rsidRPr="00A1688B">
              <w:rPr>
                <w:rFonts w:asciiTheme="minorHAnsi" w:hAnsiTheme="minorHAnsi" w:cstheme="minorHAnsi"/>
                <w:spacing w:val="-7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k</w:t>
            </w:r>
            <w:r w:rsidRPr="00A1688B">
              <w:rPr>
                <w:rFonts w:asciiTheme="minorHAnsi" w:hAnsiTheme="minorHAnsi" w:cstheme="minorHAnsi"/>
                <w:spacing w:val="-7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vyřízení:</w:t>
            </w:r>
          </w:p>
        </w:tc>
        <w:tc>
          <w:tcPr>
            <w:tcW w:w="4520" w:type="dxa"/>
          </w:tcPr>
          <w:p w14:paraId="11FD540A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2ED46982" w14:textId="77777777">
        <w:trPr>
          <w:trHeight w:val="1179"/>
        </w:trPr>
        <w:tc>
          <w:tcPr>
            <w:tcW w:w="4500" w:type="dxa"/>
          </w:tcPr>
          <w:p w14:paraId="5F2C2E08" w14:textId="77777777" w:rsidR="009D7466" w:rsidRPr="00A1688B" w:rsidRDefault="00000000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0"/>
                <w:sz w:val="20"/>
              </w:rPr>
              <w:t>Vyjádření</w:t>
            </w:r>
            <w:r w:rsidRPr="00A1688B">
              <w:rPr>
                <w:rFonts w:asciiTheme="minorHAnsi" w:hAnsiTheme="minorHAnsi" w:cstheme="minorHAnsi"/>
                <w:spacing w:val="-2"/>
                <w:w w:val="120"/>
                <w:sz w:val="20"/>
              </w:rPr>
              <w:t xml:space="preserve"> prodávajícího:</w:t>
            </w:r>
          </w:p>
        </w:tc>
        <w:tc>
          <w:tcPr>
            <w:tcW w:w="4520" w:type="dxa"/>
          </w:tcPr>
          <w:p w14:paraId="3CEEC3A5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D7466" w:rsidRPr="00A1688B" w14:paraId="5E863E0F" w14:textId="77777777">
        <w:trPr>
          <w:trHeight w:val="459"/>
        </w:trPr>
        <w:tc>
          <w:tcPr>
            <w:tcW w:w="4500" w:type="dxa"/>
          </w:tcPr>
          <w:p w14:paraId="25E06E87" w14:textId="77777777" w:rsidR="009D7466" w:rsidRPr="00A1688B" w:rsidRDefault="00000000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</w:rPr>
            </w:pPr>
            <w:r w:rsidRPr="00A1688B">
              <w:rPr>
                <w:rFonts w:asciiTheme="minorHAnsi" w:hAnsiTheme="minorHAnsi" w:cstheme="minorHAnsi"/>
                <w:w w:val="125"/>
                <w:sz w:val="20"/>
              </w:rPr>
              <w:t>Datum</w:t>
            </w:r>
            <w:r w:rsidRPr="00A1688B">
              <w:rPr>
                <w:rFonts w:asciiTheme="minorHAnsi" w:hAnsiTheme="minorHAnsi" w:cstheme="minorHAnsi"/>
                <w:spacing w:val="-12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vyřízení</w:t>
            </w:r>
            <w:r w:rsidRPr="00A1688B">
              <w:rPr>
                <w:rFonts w:asciiTheme="minorHAnsi" w:hAnsiTheme="minorHAnsi" w:cstheme="minorHAnsi"/>
                <w:spacing w:val="-11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reklamace</w:t>
            </w:r>
            <w:r w:rsidRPr="00A1688B">
              <w:rPr>
                <w:rFonts w:asciiTheme="minorHAnsi" w:hAnsiTheme="minorHAnsi" w:cstheme="minorHAnsi"/>
                <w:spacing w:val="-11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w w:val="125"/>
                <w:sz w:val="20"/>
              </w:rPr>
              <w:t>a</w:t>
            </w:r>
            <w:r w:rsidRPr="00A1688B">
              <w:rPr>
                <w:rFonts w:asciiTheme="minorHAnsi" w:hAnsiTheme="minorHAnsi" w:cstheme="minorHAnsi"/>
                <w:spacing w:val="-11"/>
                <w:w w:val="125"/>
                <w:sz w:val="20"/>
              </w:rPr>
              <w:t xml:space="preserve"> </w:t>
            </w:r>
            <w:r w:rsidRPr="00A1688B">
              <w:rPr>
                <w:rFonts w:asciiTheme="minorHAnsi" w:hAnsiTheme="minorHAnsi" w:cstheme="minorHAnsi"/>
                <w:spacing w:val="-2"/>
                <w:w w:val="125"/>
                <w:sz w:val="20"/>
              </w:rPr>
              <w:t>podpis:</w:t>
            </w:r>
          </w:p>
        </w:tc>
        <w:tc>
          <w:tcPr>
            <w:tcW w:w="4520" w:type="dxa"/>
          </w:tcPr>
          <w:p w14:paraId="2DFD03C4" w14:textId="77777777" w:rsidR="009D7466" w:rsidRPr="00A1688B" w:rsidRDefault="009D74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07A6B4" w14:textId="77777777" w:rsidR="009A6D29" w:rsidRPr="00A1688B" w:rsidRDefault="009A6D29">
      <w:pPr>
        <w:rPr>
          <w:rFonts w:asciiTheme="minorHAnsi" w:hAnsiTheme="minorHAnsi" w:cstheme="minorHAnsi"/>
        </w:rPr>
      </w:pPr>
    </w:p>
    <w:sectPr w:rsidR="009A6D29" w:rsidRPr="00A1688B">
      <w:pgSz w:w="11920" w:h="16840"/>
      <w:pgMar w:top="14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976"/>
    <w:multiLevelType w:val="hybridMultilevel"/>
    <w:tmpl w:val="A992B8F2"/>
    <w:lvl w:ilvl="0" w:tplc="91062B0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3F88B1AE">
      <w:numFmt w:val="bullet"/>
      <w:lvlText w:val="•"/>
      <w:lvlJc w:val="left"/>
      <w:pPr>
        <w:ind w:left="1188" w:hanging="360"/>
      </w:pPr>
      <w:rPr>
        <w:rFonts w:hint="default"/>
        <w:lang w:val="cs-CZ" w:eastAsia="en-US" w:bidi="ar-SA"/>
      </w:rPr>
    </w:lvl>
    <w:lvl w:ilvl="2" w:tplc="E3FAB4AA">
      <w:numFmt w:val="bullet"/>
      <w:lvlText w:val="•"/>
      <w:lvlJc w:val="left"/>
      <w:pPr>
        <w:ind w:left="1556" w:hanging="360"/>
      </w:pPr>
      <w:rPr>
        <w:rFonts w:hint="default"/>
        <w:lang w:val="cs-CZ" w:eastAsia="en-US" w:bidi="ar-SA"/>
      </w:rPr>
    </w:lvl>
    <w:lvl w:ilvl="3" w:tplc="56042926">
      <w:numFmt w:val="bullet"/>
      <w:lvlText w:val="•"/>
      <w:lvlJc w:val="left"/>
      <w:pPr>
        <w:ind w:left="1924" w:hanging="360"/>
      </w:pPr>
      <w:rPr>
        <w:rFonts w:hint="default"/>
        <w:lang w:val="cs-CZ" w:eastAsia="en-US" w:bidi="ar-SA"/>
      </w:rPr>
    </w:lvl>
    <w:lvl w:ilvl="4" w:tplc="F450417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5" w:tplc="7F38EF3E">
      <w:numFmt w:val="bullet"/>
      <w:lvlText w:val="•"/>
      <w:lvlJc w:val="left"/>
      <w:pPr>
        <w:ind w:left="2660" w:hanging="360"/>
      </w:pPr>
      <w:rPr>
        <w:rFonts w:hint="default"/>
        <w:lang w:val="cs-CZ" w:eastAsia="en-US" w:bidi="ar-SA"/>
      </w:rPr>
    </w:lvl>
    <w:lvl w:ilvl="6" w:tplc="AA308CFE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7" w:tplc="503C636A">
      <w:numFmt w:val="bullet"/>
      <w:lvlText w:val="•"/>
      <w:lvlJc w:val="left"/>
      <w:pPr>
        <w:ind w:left="3396" w:hanging="360"/>
      </w:pPr>
      <w:rPr>
        <w:rFonts w:hint="default"/>
        <w:lang w:val="cs-CZ" w:eastAsia="en-US" w:bidi="ar-SA"/>
      </w:rPr>
    </w:lvl>
    <w:lvl w:ilvl="8" w:tplc="44422EFE">
      <w:numFmt w:val="bullet"/>
      <w:lvlText w:val="•"/>
      <w:lvlJc w:val="left"/>
      <w:pPr>
        <w:ind w:left="376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934E73"/>
    <w:multiLevelType w:val="hybridMultilevel"/>
    <w:tmpl w:val="CB643208"/>
    <w:lvl w:ilvl="0" w:tplc="AF5E599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24"/>
        <w:sz w:val="20"/>
        <w:szCs w:val="20"/>
        <w:lang w:val="cs-CZ" w:eastAsia="en-US" w:bidi="ar-SA"/>
      </w:rPr>
    </w:lvl>
    <w:lvl w:ilvl="1" w:tplc="DF1024B2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40960E02">
      <w:numFmt w:val="bullet"/>
      <w:lvlText w:val="•"/>
      <w:lvlJc w:val="left"/>
      <w:pPr>
        <w:ind w:left="2508" w:hanging="360"/>
      </w:pPr>
      <w:rPr>
        <w:rFonts w:hint="default"/>
        <w:lang w:val="cs-CZ" w:eastAsia="en-US" w:bidi="ar-SA"/>
      </w:rPr>
    </w:lvl>
    <w:lvl w:ilvl="3" w:tplc="C0D2DED6">
      <w:numFmt w:val="bullet"/>
      <w:lvlText w:val="•"/>
      <w:lvlJc w:val="left"/>
      <w:pPr>
        <w:ind w:left="3352" w:hanging="360"/>
      </w:pPr>
      <w:rPr>
        <w:rFonts w:hint="default"/>
        <w:lang w:val="cs-CZ" w:eastAsia="en-US" w:bidi="ar-SA"/>
      </w:rPr>
    </w:lvl>
    <w:lvl w:ilvl="4" w:tplc="37BED638">
      <w:numFmt w:val="bullet"/>
      <w:lvlText w:val="•"/>
      <w:lvlJc w:val="left"/>
      <w:pPr>
        <w:ind w:left="4196" w:hanging="360"/>
      </w:pPr>
      <w:rPr>
        <w:rFonts w:hint="default"/>
        <w:lang w:val="cs-CZ" w:eastAsia="en-US" w:bidi="ar-SA"/>
      </w:rPr>
    </w:lvl>
    <w:lvl w:ilvl="5" w:tplc="C6425E6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B92F460">
      <w:numFmt w:val="bullet"/>
      <w:lvlText w:val="•"/>
      <w:lvlJc w:val="left"/>
      <w:pPr>
        <w:ind w:left="5884" w:hanging="360"/>
      </w:pPr>
      <w:rPr>
        <w:rFonts w:hint="default"/>
        <w:lang w:val="cs-CZ" w:eastAsia="en-US" w:bidi="ar-SA"/>
      </w:rPr>
    </w:lvl>
    <w:lvl w:ilvl="7" w:tplc="A9FE035E">
      <w:numFmt w:val="bullet"/>
      <w:lvlText w:val="•"/>
      <w:lvlJc w:val="left"/>
      <w:pPr>
        <w:ind w:left="6728" w:hanging="360"/>
      </w:pPr>
      <w:rPr>
        <w:rFonts w:hint="default"/>
        <w:lang w:val="cs-CZ" w:eastAsia="en-US" w:bidi="ar-SA"/>
      </w:rPr>
    </w:lvl>
    <w:lvl w:ilvl="8" w:tplc="874877F6">
      <w:numFmt w:val="bullet"/>
      <w:lvlText w:val="•"/>
      <w:lvlJc w:val="left"/>
      <w:pPr>
        <w:ind w:left="7572" w:hanging="360"/>
      </w:pPr>
      <w:rPr>
        <w:rFonts w:hint="default"/>
        <w:lang w:val="cs-CZ" w:eastAsia="en-US" w:bidi="ar-SA"/>
      </w:rPr>
    </w:lvl>
  </w:abstractNum>
  <w:num w:numId="1" w16cid:durableId="943927202">
    <w:abstractNumId w:val="1"/>
  </w:num>
  <w:num w:numId="2" w16cid:durableId="152170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466"/>
    <w:rsid w:val="009A6D29"/>
    <w:rsid w:val="009D7466"/>
    <w:rsid w:val="00A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8F05F"/>
  <w15:docId w15:val="{8CA575FB-3F78-4074-A979-2F660CC7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right="32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820" w:right="13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1937</Characters>
  <Application>Microsoft Office Word</Application>
  <DocSecurity>0</DocSecurity>
  <Lines>88</Lines>
  <Paragraphs>39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20230505_Resin_studio_reklamační_formulář.docx</dc:title>
  <cp:lastModifiedBy>Lenka Kadlecová</cp:lastModifiedBy>
  <cp:revision>2</cp:revision>
  <dcterms:created xsi:type="dcterms:W3CDTF">2024-01-25T08:45:00Z</dcterms:created>
  <dcterms:modified xsi:type="dcterms:W3CDTF">2024-01-25T08:49:00Z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  <property fmtid="{D5CDD505-2E9C-101B-9397-08002B2CF9AE}" pid="3" name="GrammarlyDocumentId">
    <vt:lpwstr>e59ba7fbd83e8b8cd39bf23c266e2e9b73303b56fc4fd1270caafaf7a98cc832</vt:lpwstr>
  </property>
</Properties>
</file>